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06E" w:rsidRPr="0080406E" w:rsidRDefault="0080406E" w:rsidP="0080406E">
      <w:pPr>
        <w:spacing w:before="100" w:beforeAutospacing="1"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European Commission on IPv6</w:t>
      </w:r>
      <w:bookmarkStart w:id="0" w:name="_GoBack"/>
      <w:bookmarkEnd w:id="0"/>
    </w:p>
    <w:p w:rsidR="0080406E" w:rsidRPr="0080406E" w:rsidRDefault="0080406E" w:rsidP="0080406E">
      <w:pPr>
        <w:spacing w:before="100" w:beforeAutospacing="1" w:after="0" w:line="240" w:lineRule="auto"/>
        <w:rPr>
          <w:rFonts w:ascii="Times New Roman" w:eastAsia="Times New Roman" w:hAnsi="Times New Roman" w:cs="Times New Roman"/>
          <w:sz w:val="24"/>
          <w:szCs w:val="24"/>
          <w:lang w:eastAsia="en-GB"/>
        </w:rPr>
      </w:pPr>
      <w:r w:rsidRPr="0080406E">
        <w:rPr>
          <w:rFonts w:ascii="Times New Roman" w:eastAsia="Times New Roman" w:hAnsi="Times New Roman" w:cs="Times New Roman"/>
          <w:sz w:val="24"/>
          <w:szCs w:val="24"/>
          <w:lang w:eastAsia="en-GB"/>
        </w:rPr>
        <w:t>E-001581/2011</w:t>
      </w:r>
      <w:r w:rsidRPr="0080406E">
        <w:rPr>
          <w:rFonts w:ascii="Times New Roman" w:eastAsia="Times New Roman" w:hAnsi="Times New Roman" w:cs="Times New Roman"/>
          <w:sz w:val="24"/>
          <w:szCs w:val="24"/>
          <w:lang w:eastAsia="en-GB"/>
        </w:rPr>
        <w:br/>
        <w:t xml:space="preserve">Answer given by Ms </w:t>
      </w:r>
      <w:proofErr w:type="spellStart"/>
      <w:r w:rsidRPr="0080406E">
        <w:rPr>
          <w:rFonts w:ascii="Times New Roman" w:eastAsia="Times New Roman" w:hAnsi="Times New Roman" w:cs="Times New Roman"/>
          <w:sz w:val="24"/>
          <w:szCs w:val="24"/>
          <w:lang w:eastAsia="en-GB"/>
        </w:rPr>
        <w:t>Kroes</w:t>
      </w:r>
      <w:proofErr w:type="spellEnd"/>
      <w:r w:rsidRPr="0080406E">
        <w:rPr>
          <w:rFonts w:ascii="Times New Roman" w:eastAsia="Times New Roman" w:hAnsi="Times New Roman" w:cs="Times New Roman"/>
          <w:sz w:val="24"/>
          <w:szCs w:val="24"/>
          <w:lang w:eastAsia="en-GB"/>
        </w:rPr>
        <w:br/>
        <w:t>on behalf of the Commission</w:t>
      </w:r>
    </w:p>
    <w:p w:rsidR="0080406E" w:rsidRPr="0080406E" w:rsidRDefault="0080406E" w:rsidP="0080406E">
      <w:pPr>
        <w:spacing w:before="100" w:beforeAutospacing="1" w:after="0" w:line="240" w:lineRule="auto"/>
        <w:rPr>
          <w:rFonts w:ascii="Times New Roman" w:eastAsia="Times New Roman" w:hAnsi="Times New Roman" w:cs="Times New Roman"/>
          <w:sz w:val="24"/>
          <w:szCs w:val="24"/>
          <w:lang w:eastAsia="en-GB"/>
        </w:rPr>
      </w:pPr>
      <w:r w:rsidRPr="0080406E">
        <w:rPr>
          <w:rFonts w:ascii="Times New Roman" w:eastAsia="Times New Roman" w:hAnsi="Times New Roman" w:cs="Times New Roman"/>
          <w:sz w:val="24"/>
          <w:szCs w:val="24"/>
          <w:lang w:eastAsia="en-GB"/>
        </w:rPr>
        <w:t>(27.4.2011)</w:t>
      </w:r>
    </w:p>
    <w:p w:rsidR="0080406E" w:rsidRPr="0080406E" w:rsidRDefault="0080406E" w:rsidP="0080406E">
      <w:pPr>
        <w:spacing w:before="100" w:beforeAutospacing="1" w:after="0" w:line="240" w:lineRule="auto"/>
        <w:rPr>
          <w:rFonts w:ascii="Times New Roman" w:eastAsia="Times New Roman" w:hAnsi="Times New Roman" w:cs="Times New Roman"/>
          <w:sz w:val="24"/>
          <w:szCs w:val="24"/>
          <w:lang w:eastAsia="en-GB"/>
        </w:rPr>
      </w:pPr>
    </w:p>
    <w:p w:rsidR="0080406E" w:rsidRPr="0080406E" w:rsidRDefault="0080406E" w:rsidP="0080406E">
      <w:pPr>
        <w:spacing w:before="100" w:beforeAutospacing="1" w:after="0" w:line="240" w:lineRule="auto"/>
        <w:rPr>
          <w:rFonts w:ascii="Times New Roman" w:eastAsia="Times New Roman" w:hAnsi="Times New Roman" w:cs="Times New Roman"/>
          <w:sz w:val="24"/>
          <w:szCs w:val="24"/>
          <w:lang w:eastAsia="en-GB"/>
        </w:rPr>
      </w:pPr>
    </w:p>
    <w:p w:rsidR="0080406E" w:rsidRPr="0080406E" w:rsidRDefault="0080406E" w:rsidP="0080406E">
      <w:pPr>
        <w:spacing w:before="100" w:beforeAutospacing="1" w:after="0" w:line="240" w:lineRule="auto"/>
        <w:rPr>
          <w:rFonts w:ascii="Times New Roman" w:eastAsia="Times New Roman" w:hAnsi="Times New Roman" w:cs="Times New Roman"/>
          <w:sz w:val="24"/>
          <w:szCs w:val="24"/>
          <w:lang w:eastAsia="en-GB"/>
        </w:rPr>
      </w:pPr>
      <w:r w:rsidRPr="0080406E">
        <w:rPr>
          <w:rFonts w:ascii="Times New Roman" w:eastAsia="Times New Roman" w:hAnsi="Times New Roman" w:cs="Times New Roman"/>
          <w:sz w:val="24"/>
          <w:szCs w:val="24"/>
          <w:lang w:eastAsia="en-GB"/>
        </w:rPr>
        <w:t>The Commission has over the years strongly supported the development of the IPv6 standard with around EUR 100 million for research and studies. Moreover, in 2002</w:t>
      </w:r>
      <w:bookmarkStart w:id="1" w:name="sdfootnote1anc"/>
      <w:r w:rsidRPr="0080406E">
        <w:rPr>
          <w:rFonts w:ascii="Arial" w:eastAsia="Times New Roman" w:hAnsi="Arial" w:cs="Arial"/>
          <w:color w:val="000000"/>
          <w:sz w:val="18"/>
          <w:szCs w:val="18"/>
          <w:vertAlign w:val="superscript"/>
          <w:lang w:eastAsia="en-GB"/>
        </w:rPr>
        <w:t>1</w:t>
      </w:r>
      <w:bookmarkEnd w:id="1"/>
      <w:r w:rsidRPr="0080406E">
        <w:rPr>
          <w:rFonts w:ascii="Times New Roman" w:eastAsia="Times New Roman" w:hAnsi="Times New Roman" w:cs="Times New Roman"/>
          <w:sz w:val="24"/>
          <w:szCs w:val="24"/>
          <w:lang w:eastAsia="en-GB"/>
        </w:rPr>
        <w:t xml:space="preserve"> and 2008</w:t>
      </w:r>
      <w:bookmarkStart w:id="2" w:name="sdfootnote2anc"/>
      <w:r w:rsidRPr="0080406E">
        <w:rPr>
          <w:rFonts w:ascii="Arial" w:eastAsia="Times New Roman" w:hAnsi="Arial" w:cs="Arial"/>
          <w:color w:val="000000"/>
          <w:sz w:val="18"/>
          <w:szCs w:val="18"/>
          <w:vertAlign w:val="superscript"/>
          <w:lang w:eastAsia="en-GB"/>
        </w:rPr>
        <w:t>2</w:t>
      </w:r>
      <w:bookmarkEnd w:id="2"/>
      <w:r w:rsidRPr="0080406E">
        <w:rPr>
          <w:rFonts w:ascii="Times New Roman" w:eastAsia="Times New Roman" w:hAnsi="Times New Roman" w:cs="Times New Roman"/>
          <w:sz w:val="24"/>
          <w:szCs w:val="24"/>
          <w:lang w:eastAsia="en-GB"/>
        </w:rPr>
        <w:t xml:space="preserve">, the Commission also adopted Communications to the Council and Parliament to raise awareness and motivate stakeholders to start deployment of IPv6. Market forces are certainly essential to move the situation forward but the Commission agrees with the opinion indicated in Honourable Member questions that deployment of IPv6 is not happening fast enough. The transition to IPv6 is clearly the best and only way forward, not only because of its huge address space, but also because it provides a platform for innovation in Internet Protocol-based services and applications. </w:t>
      </w:r>
      <w:r w:rsidRPr="0080406E">
        <w:rPr>
          <w:rFonts w:ascii="Times New Roman" w:eastAsia="Times New Roman" w:hAnsi="Times New Roman" w:cs="Times New Roman"/>
          <w:sz w:val="24"/>
          <w:szCs w:val="24"/>
          <w:lang w:val="en-US" w:eastAsia="en-GB"/>
        </w:rPr>
        <w:t>On February 3</w:t>
      </w:r>
      <w:r w:rsidRPr="0080406E">
        <w:rPr>
          <w:rFonts w:ascii="Times New Roman" w:eastAsia="Times New Roman" w:hAnsi="Times New Roman" w:cs="Times New Roman"/>
          <w:sz w:val="24"/>
          <w:szCs w:val="24"/>
          <w:vertAlign w:val="superscript"/>
          <w:lang w:val="en-US" w:eastAsia="en-GB"/>
        </w:rPr>
        <w:t>rd</w:t>
      </w:r>
      <w:r w:rsidRPr="0080406E">
        <w:rPr>
          <w:rFonts w:ascii="Times New Roman" w:eastAsia="Times New Roman" w:hAnsi="Times New Roman" w:cs="Times New Roman"/>
          <w:sz w:val="24"/>
          <w:szCs w:val="24"/>
          <w:lang w:val="en-US" w:eastAsia="en-GB"/>
        </w:rPr>
        <w:t xml:space="preserve"> 2011, Internet Assigned Numbers Authority (IANA) handed out the last blocks of addresses to the Regional Internet Registries (RIRs). As a result there are no more IPv4-addresses at the IANA level (world pool). RIPE NCC, the regional registry for Europe and Middle-East, responsible for handing out IP addresses, expects to be able to hand out IPv4 addresses up to 2012, but following a strict limitation rule of allocation per organization.</w:t>
      </w:r>
    </w:p>
    <w:p w:rsidR="0080406E" w:rsidRPr="0080406E" w:rsidRDefault="0080406E" w:rsidP="0080406E">
      <w:pPr>
        <w:spacing w:before="100" w:beforeAutospacing="1" w:after="0" w:line="240" w:lineRule="auto"/>
        <w:rPr>
          <w:rFonts w:ascii="Times New Roman" w:eastAsia="Times New Roman" w:hAnsi="Times New Roman" w:cs="Times New Roman"/>
          <w:sz w:val="24"/>
          <w:szCs w:val="24"/>
          <w:lang w:eastAsia="en-GB"/>
        </w:rPr>
      </w:pPr>
      <w:r w:rsidRPr="0080406E">
        <w:rPr>
          <w:rFonts w:ascii="Times New Roman" w:eastAsia="Times New Roman" w:hAnsi="Times New Roman" w:cs="Times New Roman"/>
          <w:sz w:val="24"/>
          <w:szCs w:val="24"/>
          <w:lang w:eastAsia="en-GB"/>
        </w:rPr>
        <w:t xml:space="preserve">Following the Communication from 2008, and its accompanying Action Plan, the Commission have included measures to accelerate transition to IPv6, in its "Digital Agenda". Through the Competitive and Innovation Programme (CIP) the Commission is now inviting public administrations in Member States to an open call for proposals with the objective to set up a "Pilot" (project between Member States) to further stimulate practical implementations and to share experience on IPv6 upgrades of public networks and </w:t>
      </w:r>
      <w:proofErr w:type="spellStart"/>
      <w:r w:rsidRPr="0080406E">
        <w:rPr>
          <w:rFonts w:ascii="Times New Roman" w:eastAsia="Times New Roman" w:hAnsi="Times New Roman" w:cs="Times New Roman"/>
          <w:sz w:val="24"/>
          <w:szCs w:val="24"/>
          <w:lang w:eastAsia="en-GB"/>
        </w:rPr>
        <w:t>eGovernment</w:t>
      </w:r>
      <w:proofErr w:type="spellEnd"/>
      <w:r w:rsidRPr="0080406E">
        <w:rPr>
          <w:rFonts w:ascii="Times New Roman" w:eastAsia="Times New Roman" w:hAnsi="Times New Roman" w:cs="Times New Roman"/>
          <w:sz w:val="24"/>
          <w:szCs w:val="24"/>
          <w:lang w:eastAsia="en-GB"/>
        </w:rPr>
        <w:t xml:space="preserve"> services. </w:t>
      </w:r>
    </w:p>
    <w:p w:rsidR="0080406E" w:rsidRPr="0080406E" w:rsidRDefault="0080406E" w:rsidP="0080406E">
      <w:pPr>
        <w:spacing w:before="100" w:beforeAutospacing="1" w:after="0" w:line="240" w:lineRule="auto"/>
        <w:rPr>
          <w:rFonts w:ascii="Times New Roman" w:eastAsia="Times New Roman" w:hAnsi="Times New Roman" w:cs="Times New Roman"/>
          <w:sz w:val="24"/>
          <w:szCs w:val="24"/>
          <w:lang w:eastAsia="en-GB"/>
        </w:rPr>
      </w:pPr>
      <w:r w:rsidRPr="0080406E">
        <w:rPr>
          <w:rFonts w:ascii="Times New Roman" w:eastAsia="Times New Roman" w:hAnsi="Times New Roman" w:cs="Times New Roman"/>
          <w:sz w:val="24"/>
          <w:szCs w:val="24"/>
          <w:lang w:eastAsia="en-GB"/>
        </w:rPr>
        <w:t>The actions undertaken by the Commission have contributed to a greater awareness and knowledge development (e.g. via the IPv6 Task Forces and via the Framework Research programmes). In addition, 3 studies have been launch to closely follow IPv6 deployment (</w:t>
      </w:r>
      <w:hyperlink r:id="rId5" w:history="1">
        <w:r w:rsidRPr="0080406E">
          <w:rPr>
            <w:rFonts w:ascii="Times New Roman" w:eastAsia="Times New Roman" w:hAnsi="Times New Roman" w:cs="Times New Roman"/>
            <w:color w:val="000000"/>
            <w:sz w:val="24"/>
            <w:szCs w:val="24"/>
            <w:u w:val="single"/>
            <w:lang w:eastAsia="en-GB"/>
          </w:rPr>
          <w:t>IPv6 deployment</w:t>
        </w:r>
      </w:hyperlink>
      <w:bookmarkStart w:id="3" w:name="sdfootnote3anc"/>
      <w:r w:rsidRPr="0080406E">
        <w:rPr>
          <w:rFonts w:ascii="Arial" w:eastAsia="Times New Roman" w:hAnsi="Arial" w:cs="Arial"/>
          <w:color w:val="000000"/>
          <w:sz w:val="18"/>
          <w:szCs w:val="18"/>
          <w:vertAlign w:val="superscript"/>
          <w:lang w:eastAsia="en-GB"/>
        </w:rPr>
        <w:t>3</w:t>
      </w:r>
      <w:bookmarkEnd w:id="3"/>
      <w:r w:rsidRPr="0080406E">
        <w:rPr>
          <w:rFonts w:ascii="Times New Roman" w:eastAsia="Times New Roman" w:hAnsi="Times New Roman" w:cs="Times New Roman"/>
          <w:sz w:val="24"/>
          <w:szCs w:val="24"/>
          <w:lang w:eastAsia="en-GB"/>
        </w:rPr>
        <w:t xml:space="preserve">, </w:t>
      </w:r>
      <w:hyperlink r:id="rId6" w:history="1">
        <w:r w:rsidRPr="0080406E">
          <w:rPr>
            <w:rFonts w:ascii="Times New Roman" w:eastAsia="Times New Roman" w:hAnsi="Times New Roman" w:cs="Times New Roman"/>
            <w:color w:val="000000"/>
            <w:sz w:val="24"/>
            <w:szCs w:val="24"/>
            <w:u w:val="single"/>
            <w:lang w:eastAsia="en-GB"/>
          </w:rPr>
          <w:t>IPv6 Curricula</w:t>
        </w:r>
      </w:hyperlink>
      <w:bookmarkStart w:id="4" w:name="sdfootnote4anc"/>
      <w:r w:rsidRPr="0080406E">
        <w:rPr>
          <w:rFonts w:ascii="Arial" w:eastAsia="Times New Roman" w:hAnsi="Arial" w:cs="Arial"/>
          <w:color w:val="000000"/>
          <w:sz w:val="18"/>
          <w:szCs w:val="18"/>
          <w:vertAlign w:val="superscript"/>
          <w:lang w:eastAsia="en-GB"/>
        </w:rPr>
        <w:t>4</w:t>
      </w:r>
      <w:bookmarkEnd w:id="4"/>
      <w:r w:rsidRPr="0080406E">
        <w:rPr>
          <w:rFonts w:ascii="Times New Roman" w:eastAsia="Times New Roman" w:hAnsi="Times New Roman" w:cs="Times New Roman"/>
          <w:sz w:val="24"/>
          <w:szCs w:val="24"/>
          <w:lang w:eastAsia="en-GB"/>
        </w:rPr>
        <w:t xml:space="preserve">, </w:t>
      </w:r>
      <w:hyperlink r:id="rId7" w:history="1">
        <w:r w:rsidRPr="0080406E">
          <w:rPr>
            <w:rFonts w:ascii="Times New Roman" w:eastAsia="Times New Roman" w:hAnsi="Times New Roman" w:cs="Times New Roman"/>
            <w:color w:val="000000"/>
            <w:sz w:val="24"/>
            <w:szCs w:val="24"/>
            <w:u w:val="single"/>
            <w:lang w:eastAsia="en-GB"/>
          </w:rPr>
          <w:t>IPv6 Security</w:t>
        </w:r>
      </w:hyperlink>
      <w:bookmarkStart w:id="5" w:name="sdfootnote5anc"/>
      <w:r w:rsidRPr="0080406E">
        <w:rPr>
          <w:rFonts w:ascii="Arial" w:eastAsia="Times New Roman" w:hAnsi="Arial" w:cs="Arial"/>
          <w:color w:val="000000"/>
          <w:sz w:val="18"/>
          <w:szCs w:val="18"/>
          <w:vertAlign w:val="superscript"/>
          <w:lang w:eastAsia="en-GB"/>
        </w:rPr>
        <w:t>5</w:t>
      </w:r>
      <w:bookmarkEnd w:id="5"/>
    </w:p>
    <w:p w:rsidR="0080406E" w:rsidRPr="0080406E" w:rsidRDefault="0080406E" w:rsidP="0080406E">
      <w:pPr>
        <w:spacing w:before="100" w:beforeAutospacing="1" w:after="0" w:line="240" w:lineRule="auto"/>
        <w:rPr>
          <w:rFonts w:ascii="Times New Roman" w:eastAsia="Times New Roman" w:hAnsi="Times New Roman" w:cs="Times New Roman"/>
          <w:sz w:val="24"/>
          <w:szCs w:val="24"/>
          <w:lang w:eastAsia="en-GB"/>
        </w:rPr>
      </w:pPr>
      <w:r w:rsidRPr="0080406E">
        <w:rPr>
          <w:rFonts w:ascii="Times New Roman" w:eastAsia="Times New Roman" w:hAnsi="Times New Roman" w:cs="Times New Roman"/>
          <w:sz w:val="24"/>
          <w:szCs w:val="24"/>
          <w:lang w:eastAsia="en-GB"/>
        </w:rPr>
        <w:t xml:space="preserve">The </w:t>
      </w:r>
      <w:hyperlink r:id="rId8" w:history="1">
        <w:r w:rsidRPr="0080406E">
          <w:rPr>
            <w:rFonts w:ascii="Times New Roman" w:eastAsia="Times New Roman" w:hAnsi="Times New Roman" w:cs="Times New Roman"/>
            <w:color w:val="000000"/>
            <w:sz w:val="24"/>
            <w:szCs w:val="24"/>
            <w:u w:val="single"/>
            <w:lang w:eastAsia="en-GB"/>
          </w:rPr>
          <w:t>IPv6 Monitoring Deployment Survey</w:t>
        </w:r>
      </w:hyperlink>
      <w:r w:rsidRPr="0080406E">
        <w:rPr>
          <w:rFonts w:ascii="Times New Roman" w:eastAsia="Times New Roman" w:hAnsi="Times New Roman" w:cs="Times New Roman"/>
          <w:sz w:val="24"/>
          <w:szCs w:val="24"/>
          <w:lang w:eastAsia="en-GB"/>
        </w:rPr>
        <w:t xml:space="preserve"> shows that IPv6 preparedness has steeply increased amongst ISPs (Internet Service Providers) in the European region over the last year. However, the IPv6 Monitoring Deployment measurement campaign shows that the availability of on-line content on IPv6 enabled web sites, and actual usage of IPv6 protocols, have hardly increased. This is also true for government-generated content on-line. The European Commission itself has taken the first steps for deployment and created an IPv6 enabled web site</w:t>
      </w:r>
      <w:bookmarkStart w:id="6" w:name="sdfootnote6anc"/>
      <w:r w:rsidRPr="0080406E">
        <w:rPr>
          <w:rFonts w:ascii="Arial" w:eastAsia="Times New Roman" w:hAnsi="Arial" w:cs="Arial"/>
          <w:color w:val="000000"/>
          <w:sz w:val="18"/>
          <w:szCs w:val="18"/>
          <w:vertAlign w:val="superscript"/>
          <w:lang w:eastAsia="en-GB"/>
        </w:rPr>
        <w:t>6</w:t>
      </w:r>
      <w:bookmarkEnd w:id="6"/>
      <w:r w:rsidRPr="0080406E">
        <w:rPr>
          <w:rFonts w:ascii="Times New Roman" w:eastAsia="Times New Roman" w:hAnsi="Times New Roman" w:cs="Times New Roman"/>
          <w:sz w:val="24"/>
          <w:szCs w:val="24"/>
          <w:lang w:eastAsia="en-GB"/>
        </w:rPr>
        <w:t xml:space="preserve"> as a trial. The Commission plans to make the Europa website IPv6 accessible in the near future.</w:t>
      </w:r>
    </w:p>
    <w:p w:rsidR="0080406E" w:rsidRPr="0080406E" w:rsidRDefault="0080406E" w:rsidP="0080406E">
      <w:pPr>
        <w:spacing w:before="100" w:beforeAutospacing="1" w:after="0" w:line="240" w:lineRule="auto"/>
        <w:rPr>
          <w:rFonts w:ascii="Times New Roman" w:eastAsia="Times New Roman" w:hAnsi="Times New Roman" w:cs="Times New Roman"/>
          <w:sz w:val="24"/>
          <w:szCs w:val="24"/>
          <w:lang w:eastAsia="en-GB"/>
        </w:rPr>
      </w:pPr>
      <w:r w:rsidRPr="0080406E">
        <w:rPr>
          <w:rFonts w:ascii="Times New Roman" w:eastAsia="Times New Roman" w:hAnsi="Times New Roman" w:cs="Times New Roman"/>
          <w:sz w:val="24"/>
          <w:szCs w:val="24"/>
          <w:lang w:eastAsia="en-GB"/>
        </w:rPr>
        <w:t>More detailed information about IPv6 deployment on Europa</w:t>
      </w:r>
      <w:bookmarkStart w:id="7" w:name="sdfootnote7anc"/>
      <w:r w:rsidRPr="0080406E">
        <w:rPr>
          <w:rFonts w:ascii="Arial" w:eastAsia="Times New Roman" w:hAnsi="Arial" w:cs="Arial"/>
          <w:color w:val="000000"/>
          <w:sz w:val="18"/>
          <w:szCs w:val="18"/>
          <w:vertAlign w:val="superscript"/>
          <w:lang w:eastAsia="en-GB"/>
        </w:rPr>
        <w:t>7</w:t>
      </w:r>
      <w:bookmarkEnd w:id="7"/>
      <w:r w:rsidRPr="0080406E">
        <w:rPr>
          <w:rFonts w:ascii="Times New Roman" w:eastAsia="Times New Roman" w:hAnsi="Times New Roman" w:cs="Times New Roman"/>
          <w:sz w:val="24"/>
          <w:szCs w:val="24"/>
          <w:lang w:eastAsia="en-GB"/>
        </w:rPr>
        <w:t xml:space="preserve">: </w:t>
      </w:r>
    </w:p>
    <w:p w:rsidR="0080406E" w:rsidRPr="0080406E" w:rsidRDefault="0080406E" w:rsidP="0080406E">
      <w:pPr>
        <w:spacing w:before="100" w:beforeAutospacing="1" w:after="100" w:afterAutospacing="1" w:line="240" w:lineRule="auto"/>
        <w:rPr>
          <w:rFonts w:ascii="Times New Roman" w:eastAsia="Times New Roman" w:hAnsi="Times New Roman" w:cs="Times New Roman"/>
          <w:sz w:val="24"/>
          <w:szCs w:val="24"/>
          <w:lang w:eastAsia="en-GB"/>
        </w:rPr>
      </w:pPr>
      <w:bookmarkStart w:id="8" w:name="sdfootnote1sym"/>
      <w:r w:rsidRPr="0080406E">
        <w:rPr>
          <w:rFonts w:ascii="Times New Roman" w:eastAsia="Times New Roman" w:hAnsi="Times New Roman" w:cs="Times New Roman"/>
          <w:sz w:val="24"/>
          <w:szCs w:val="24"/>
          <w:lang w:eastAsia="en-GB"/>
        </w:rPr>
        <w:lastRenderedPageBreak/>
        <w:t>1</w:t>
      </w:r>
      <w:bookmarkEnd w:id="8"/>
      <w:r w:rsidRPr="0080406E">
        <w:rPr>
          <w:rFonts w:ascii="Times New Roman" w:eastAsia="Times New Roman" w:hAnsi="Times New Roman" w:cs="Times New Roman"/>
          <w:sz w:val="24"/>
          <w:szCs w:val="24"/>
          <w:lang w:eastAsia="en-GB"/>
        </w:rPr>
        <w:t xml:space="preserve"> Next Generation Internet – priorities for action in migrating to the new Internet</w:t>
      </w:r>
    </w:p>
    <w:p w:rsidR="0080406E" w:rsidRPr="0080406E" w:rsidRDefault="0080406E" w:rsidP="0080406E">
      <w:pPr>
        <w:spacing w:before="100" w:beforeAutospacing="1" w:after="100" w:afterAutospacing="1" w:line="240" w:lineRule="auto"/>
        <w:rPr>
          <w:rFonts w:ascii="Times New Roman" w:eastAsia="Times New Roman" w:hAnsi="Times New Roman" w:cs="Times New Roman"/>
          <w:sz w:val="24"/>
          <w:szCs w:val="24"/>
          <w:lang w:eastAsia="en-GB"/>
        </w:rPr>
      </w:pPr>
      <w:r w:rsidRPr="0080406E">
        <w:rPr>
          <w:rFonts w:ascii="Times New Roman" w:eastAsia="Times New Roman" w:hAnsi="Times New Roman" w:cs="Times New Roman"/>
          <w:sz w:val="24"/>
          <w:szCs w:val="24"/>
          <w:lang w:eastAsia="en-GB"/>
        </w:rPr>
        <w:t>Protocol</w:t>
      </w:r>
    </w:p>
    <w:p w:rsidR="0080406E" w:rsidRPr="0080406E" w:rsidRDefault="0080406E" w:rsidP="0080406E">
      <w:pPr>
        <w:spacing w:before="100" w:beforeAutospacing="1" w:after="100" w:afterAutospacing="1" w:line="240" w:lineRule="auto"/>
        <w:rPr>
          <w:rFonts w:ascii="Times New Roman" w:eastAsia="Times New Roman" w:hAnsi="Times New Roman" w:cs="Times New Roman"/>
          <w:sz w:val="24"/>
          <w:szCs w:val="24"/>
          <w:lang w:eastAsia="en-GB"/>
        </w:rPr>
      </w:pPr>
      <w:bookmarkStart w:id="9" w:name="sdfootnote2sym"/>
      <w:r w:rsidRPr="0080406E">
        <w:rPr>
          <w:rFonts w:ascii="Times New Roman" w:eastAsia="Times New Roman" w:hAnsi="Times New Roman" w:cs="Times New Roman"/>
          <w:sz w:val="24"/>
          <w:szCs w:val="24"/>
          <w:lang w:eastAsia="en-GB"/>
        </w:rPr>
        <w:t>2</w:t>
      </w:r>
      <w:bookmarkEnd w:id="9"/>
      <w:r w:rsidRPr="0080406E">
        <w:rPr>
          <w:rFonts w:ascii="Times New Roman" w:eastAsia="Times New Roman" w:hAnsi="Times New Roman" w:cs="Times New Roman"/>
          <w:sz w:val="24"/>
          <w:szCs w:val="24"/>
          <w:lang w:eastAsia="en-GB"/>
        </w:rPr>
        <w:t xml:space="preserve"> Action plan “Advancing the Internet”</w:t>
      </w:r>
    </w:p>
    <w:p w:rsidR="0080406E" w:rsidRPr="0080406E" w:rsidRDefault="0080406E" w:rsidP="0080406E">
      <w:pPr>
        <w:spacing w:before="100" w:beforeAutospacing="1" w:after="100" w:afterAutospacing="1" w:line="240" w:lineRule="auto"/>
        <w:rPr>
          <w:rFonts w:ascii="Times New Roman" w:eastAsia="Times New Roman" w:hAnsi="Times New Roman" w:cs="Times New Roman"/>
          <w:sz w:val="24"/>
          <w:szCs w:val="24"/>
          <w:lang w:eastAsia="en-GB"/>
        </w:rPr>
      </w:pPr>
      <w:bookmarkStart w:id="10" w:name="sdfootnote3sym"/>
      <w:r w:rsidRPr="0080406E">
        <w:rPr>
          <w:rFonts w:ascii="Times New Roman" w:eastAsia="Times New Roman" w:hAnsi="Times New Roman" w:cs="Times New Roman"/>
          <w:sz w:val="24"/>
          <w:szCs w:val="24"/>
          <w:lang w:eastAsia="en-GB"/>
        </w:rPr>
        <w:t>3</w:t>
      </w:r>
      <w:bookmarkEnd w:id="10"/>
      <w:r w:rsidRPr="0080406E">
        <w:rPr>
          <w:rFonts w:ascii="Times New Roman" w:eastAsia="Times New Roman" w:hAnsi="Times New Roman" w:cs="Times New Roman"/>
          <w:sz w:val="24"/>
          <w:szCs w:val="24"/>
          <w:lang w:eastAsia="en-GB"/>
        </w:rPr>
        <w:t xml:space="preserve"> </w:t>
      </w:r>
      <w:hyperlink r:id="rId9" w:history="1">
        <w:r w:rsidRPr="0080406E">
          <w:rPr>
            <w:rFonts w:ascii="Times New Roman" w:eastAsia="Times New Roman" w:hAnsi="Times New Roman" w:cs="Times New Roman"/>
            <w:color w:val="0000FF"/>
            <w:sz w:val="24"/>
            <w:szCs w:val="24"/>
            <w:u w:val="single"/>
            <w:lang w:eastAsia="en-GB"/>
          </w:rPr>
          <w:t>http://www.ipv6monitoring.eu</w:t>
        </w:r>
      </w:hyperlink>
    </w:p>
    <w:p w:rsidR="0080406E" w:rsidRPr="0080406E" w:rsidRDefault="0080406E" w:rsidP="0080406E">
      <w:pPr>
        <w:spacing w:before="100" w:beforeAutospacing="1" w:after="100" w:afterAutospacing="1" w:line="240" w:lineRule="auto"/>
        <w:rPr>
          <w:rFonts w:ascii="Times New Roman" w:eastAsia="Times New Roman" w:hAnsi="Times New Roman" w:cs="Times New Roman"/>
          <w:sz w:val="24"/>
          <w:szCs w:val="24"/>
          <w:lang w:eastAsia="en-GB"/>
        </w:rPr>
      </w:pPr>
      <w:bookmarkStart w:id="11" w:name="sdfootnote4sym"/>
      <w:r w:rsidRPr="0080406E">
        <w:rPr>
          <w:rFonts w:ascii="Times New Roman" w:eastAsia="Times New Roman" w:hAnsi="Times New Roman" w:cs="Times New Roman"/>
          <w:sz w:val="24"/>
          <w:szCs w:val="24"/>
          <w:lang w:eastAsia="en-GB"/>
        </w:rPr>
        <w:t>4</w:t>
      </w:r>
      <w:bookmarkEnd w:id="11"/>
      <w:r w:rsidRPr="0080406E">
        <w:rPr>
          <w:rFonts w:ascii="Times New Roman" w:eastAsia="Times New Roman" w:hAnsi="Times New Roman" w:cs="Times New Roman"/>
          <w:sz w:val="24"/>
          <w:szCs w:val="24"/>
          <w:lang w:eastAsia="en-GB"/>
        </w:rPr>
        <w:t xml:space="preserve"> </w:t>
      </w:r>
      <w:hyperlink r:id="rId10" w:history="1">
        <w:r w:rsidRPr="0080406E">
          <w:rPr>
            <w:rFonts w:ascii="Times New Roman" w:eastAsia="Times New Roman" w:hAnsi="Times New Roman" w:cs="Times New Roman"/>
            <w:color w:val="0000FF"/>
            <w:sz w:val="24"/>
            <w:szCs w:val="24"/>
            <w:u w:val="single"/>
            <w:lang w:eastAsia="en-GB"/>
          </w:rPr>
          <w:t>http://www.training4ipv6.eu</w:t>
        </w:r>
      </w:hyperlink>
    </w:p>
    <w:p w:rsidR="0080406E" w:rsidRPr="0080406E" w:rsidRDefault="0080406E" w:rsidP="0080406E">
      <w:pPr>
        <w:spacing w:before="100" w:beforeAutospacing="1" w:after="100" w:afterAutospacing="1" w:line="240" w:lineRule="auto"/>
        <w:rPr>
          <w:rFonts w:ascii="Times New Roman" w:eastAsia="Times New Roman" w:hAnsi="Times New Roman" w:cs="Times New Roman"/>
          <w:sz w:val="24"/>
          <w:szCs w:val="24"/>
          <w:lang w:eastAsia="en-GB"/>
        </w:rPr>
      </w:pPr>
      <w:bookmarkStart w:id="12" w:name="sdfootnote5sym"/>
      <w:r w:rsidRPr="0080406E">
        <w:rPr>
          <w:rFonts w:ascii="Times New Roman" w:eastAsia="Times New Roman" w:hAnsi="Times New Roman" w:cs="Times New Roman"/>
          <w:sz w:val="24"/>
          <w:szCs w:val="24"/>
          <w:lang w:eastAsia="en-GB"/>
        </w:rPr>
        <w:t>5</w:t>
      </w:r>
      <w:bookmarkEnd w:id="12"/>
      <w:r w:rsidRPr="0080406E">
        <w:rPr>
          <w:rFonts w:ascii="Times New Roman" w:eastAsia="Times New Roman" w:hAnsi="Times New Roman" w:cs="Times New Roman"/>
          <w:sz w:val="24"/>
          <w:szCs w:val="24"/>
          <w:lang w:eastAsia="en-GB"/>
        </w:rPr>
        <w:t xml:space="preserve"> </w:t>
      </w:r>
      <w:proofErr w:type="gramStart"/>
      <w:r w:rsidRPr="0080406E">
        <w:rPr>
          <w:rFonts w:ascii="Times New Roman" w:eastAsia="Times New Roman" w:hAnsi="Times New Roman" w:cs="Times New Roman"/>
          <w:sz w:val="24"/>
          <w:szCs w:val="24"/>
          <w:lang w:eastAsia="en-GB"/>
        </w:rPr>
        <w:t>Security</w:t>
      </w:r>
      <w:proofErr w:type="gramEnd"/>
    </w:p>
    <w:p w:rsidR="0080406E" w:rsidRPr="0080406E" w:rsidRDefault="0080406E" w:rsidP="0080406E">
      <w:pPr>
        <w:spacing w:before="100" w:beforeAutospacing="1" w:after="100" w:afterAutospacing="1" w:line="240" w:lineRule="auto"/>
        <w:rPr>
          <w:rFonts w:ascii="Times New Roman" w:eastAsia="Times New Roman" w:hAnsi="Times New Roman" w:cs="Times New Roman"/>
          <w:sz w:val="24"/>
          <w:szCs w:val="24"/>
          <w:lang w:eastAsia="en-GB"/>
        </w:rPr>
      </w:pPr>
      <w:bookmarkStart w:id="13" w:name="sdfootnote6sym"/>
      <w:r w:rsidRPr="0080406E">
        <w:rPr>
          <w:rFonts w:ascii="Times New Roman" w:eastAsia="Times New Roman" w:hAnsi="Times New Roman" w:cs="Times New Roman"/>
          <w:sz w:val="24"/>
          <w:szCs w:val="24"/>
          <w:lang w:eastAsia="en-GB"/>
        </w:rPr>
        <w:t>6</w:t>
      </w:r>
      <w:bookmarkEnd w:id="13"/>
      <w:r w:rsidRPr="0080406E">
        <w:rPr>
          <w:rFonts w:ascii="Times New Roman" w:eastAsia="Times New Roman" w:hAnsi="Times New Roman" w:cs="Times New Roman"/>
          <w:sz w:val="24"/>
          <w:szCs w:val="24"/>
          <w:lang w:eastAsia="en-GB"/>
        </w:rPr>
        <w:t xml:space="preserve"> </w:t>
      </w:r>
      <w:hyperlink r:id="rId11" w:history="1">
        <w:r w:rsidRPr="0080406E">
          <w:rPr>
            <w:rFonts w:ascii="Times New Roman" w:eastAsia="Times New Roman" w:hAnsi="Times New Roman" w:cs="Times New Roman"/>
            <w:color w:val="0000FF"/>
            <w:sz w:val="24"/>
            <w:szCs w:val="24"/>
            <w:u w:val="single"/>
            <w:lang w:eastAsia="en-GB"/>
          </w:rPr>
          <w:t>http://ipv6-infso.ec.europa.eu</w:t>
        </w:r>
      </w:hyperlink>
      <w:r w:rsidRPr="0080406E">
        <w:rPr>
          <w:rFonts w:ascii="Times New Roman" w:eastAsia="Times New Roman" w:hAnsi="Times New Roman" w:cs="Times New Roman"/>
          <w:sz w:val="24"/>
          <w:szCs w:val="24"/>
          <w:lang w:eastAsia="en-GB"/>
        </w:rPr>
        <w:t xml:space="preserve"> (only for IPv6 users)</w:t>
      </w:r>
    </w:p>
    <w:p w:rsidR="0080406E" w:rsidRPr="0080406E" w:rsidRDefault="0080406E" w:rsidP="0080406E">
      <w:pPr>
        <w:spacing w:before="100" w:beforeAutospacing="1" w:after="100" w:afterAutospacing="1" w:line="240" w:lineRule="auto"/>
        <w:rPr>
          <w:rFonts w:ascii="Times New Roman" w:eastAsia="Times New Roman" w:hAnsi="Times New Roman" w:cs="Times New Roman"/>
          <w:sz w:val="24"/>
          <w:szCs w:val="24"/>
          <w:lang w:eastAsia="en-GB"/>
        </w:rPr>
      </w:pPr>
      <w:bookmarkStart w:id="14" w:name="sdfootnote7sym"/>
      <w:r w:rsidRPr="0080406E">
        <w:rPr>
          <w:rFonts w:ascii="Times New Roman" w:eastAsia="Times New Roman" w:hAnsi="Times New Roman" w:cs="Times New Roman"/>
          <w:sz w:val="24"/>
          <w:szCs w:val="24"/>
          <w:lang w:eastAsia="en-GB"/>
        </w:rPr>
        <w:t>7</w:t>
      </w:r>
      <w:bookmarkEnd w:id="14"/>
      <w:r w:rsidRPr="0080406E">
        <w:rPr>
          <w:rFonts w:ascii="Times New Roman" w:eastAsia="Times New Roman" w:hAnsi="Times New Roman" w:cs="Times New Roman"/>
          <w:sz w:val="24"/>
          <w:szCs w:val="24"/>
          <w:lang w:eastAsia="en-GB"/>
        </w:rPr>
        <w:t xml:space="preserve"> </w:t>
      </w:r>
      <w:hyperlink r:id="rId12" w:history="1">
        <w:r w:rsidRPr="0080406E">
          <w:rPr>
            <w:rFonts w:ascii="Times New Roman" w:eastAsia="Times New Roman" w:hAnsi="Times New Roman" w:cs="Times New Roman"/>
            <w:color w:val="0000FF"/>
            <w:sz w:val="24"/>
            <w:szCs w:val="24"/>
            <w:u w:val="single"/>
            <w:lang w:eastAsia="en-GB"/>
          </w:rPr>
          <w:t>http://ec.europa.eu/information_society/policy/ipv6</w:t>
        </w:r>
      </w:hyperlink>
    </w:p>
    <w:p w:rsidR="0080406E" w:rsidRPr="0080406E" w:rsidRDefault="0080406E" w:rsidP="0080406E">
      <w:pPr>
        <w:spacing w:after="0" w:line="240" w:lineRule="auto"/>
        <w:rPr>
          <w:rFonts w:ascii="Times New Roman" w:eastAsia="Times New Roman" w:hAnsi="Times New Roman" w:cs="Times New Roman"/>
          <w:sz w:val="24"/>
          <w:szCs w:val="24"/>
          <w:lang w:eastAsia="en-GB"/>
        </w:rPr>
      </w:pPr>
    </w:p>
    <w:p w:rsidR="0080406E" w:rsidRPr="0080406E" w:rsidRDefault="0080406E" w:rsidP="00804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GB"/>
        </w:rPr>
      </w:pPr>
      <w:r w:rsidRPr="0080406E">
        <w:rPr>
          <w:rFonts w:ascii="Courier New" w:eastAsia="Times New Roman" w:hAnsi="Courier New" w:cs="Courier New"/>
          <w:sz w:val="20"/>
          <w:szCs w:val="20"/>
          <w:lang w:eastAsia="en-GB"/>
        </w:rPr>
        <w:br/>
      </w:r>
    </w:p>
    <w:p w:rsidR="008209CC" w:rsidRDefault="008209CC"/>
    <w:sectPr w:rsidR="008209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06E"/>
    <w:rsid w:val="0080406E"/>
    <w:rsid w:val="008209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semiHidden/>
    <w:unhideWhenUsed/>
    <w:rsid w:val="0080406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iperpovezava">
    <w:name w:val="Hyperlink"/>
    <w:basedOn w:val="Privzetapisavaodstavka"/>
    <w:uiPriority w:val="99"/>
    <w:semiHidden/>
    <w:unhideWhenUsed/>
    <w:rsid w:val="0080406E"/>
    <w:rPr>
      <w:color w:val="0000FF"/>
      <w:u w:val="single"/>
    </w:rPr>
  </w:style>
  <w:style w:type="paragraph" w:customStyle="1" w:styleId="sdfootnote">
    <w:name w:val="sdfootnote"/>
    <w:basedOn w:val="Navaden"/>
    <w:rsid w:val="0080406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TML-oblikovano">
    <w:name w:val="HTML Preformatted"/>
    <w:basedOn w:val="Navaden"/>
    <w:link w:val="HTML-oblikovanoZnak"/>
    <w:uiPriority w:val="99"/>
    <w:semiHidden/>
    <w:unhideWhenUsed/>
    <w:rsid w:val="00804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oblikovanoZnak">
    <w:name w:val="HTML-oblikovano Znak"/>
    <w:basedOn w:val="Privzetapisavaodstavka"/>
    <w:link w:val="HTML-oblikovano"/>
    <w:uiPriority w:val="99"/>
    <w:semiHidden/>
    <w:rsid w:val="0080406E"/>
    <w:rPr>
      <w:rFonts w:ascii="Courier New" w:eastAsia="Times New Roman" w:hAnsi="Courier New" w:cs="Courier New"/>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semiHidden/>
    <w:unhideWhenUsed/>
    <w:rsid w:val="0080406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iperpovezava">
    <w:name w:val="Hyperlink"/>
    <w:basedOn w:val="Privzetapisavaodstavka"/>
    <w:uiPriority w:val="99"/>
    <w:semiHidden/>
    <w:unhideWhenUsed/>
    <w:rsid w:val="0080406E"/>
    <w:rPr>
      <w:color w:val="0000FF"/>
      <w:u w:val="single"/>
    </w:rPr>
  </w:style>
  <w:style w:type="paragraph" w:customStyle="1" w:styleId="sdfootnote">
    <w:name w:val="sdfootnote"/>
    <w:basedOn w:val="Navaden"/>
    <w:rsid w:val="0080406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TML-oblikovano">
    <w:name w:val="HTML Preformatted"/>
    <w:basedOn w:val="Navaden"/>
    <w:link w:val="HTML-oblikovanoZnak"/>
    <w:uiPriority w:val="99"/>
    <w:semiHidden/>
    <w:unhideWhenUsed/>
    <w:rsid w:val="00804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oblikovanoZnak">
    <w:name w:val="HTML-oblikovano Znak"/>
    <w:basedOn w:val="Privzetapisavaodstavka"/>
    <w:link w:val="HTML-oblikovano"/>
    <w:uiPriority w:val="99"/>
    <w:semiHidden/>
    <w:rsid w:val="0080406E"/>
    <w:rPr>
      <w:rFonts w:ascii="Courier New" w:eastAsia="Times New Roman" w:hAnsi="Courier New" w:cs="Courier New"/>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0755848">
      <w:bodyDiv w:val="1"/>
      <w:marLeft w:val="0"/>
      <w:marRight w:val="0"/>
      <w:marTop w:val="0"/>
      <w:marBottom w:val="0"/>
      <w:divBdr>
        <w:top w:val="none" w:sz="0" w:space="0" w:color="auto"/>
        <w:left w:val="none" w:sz="0" w:space="0" w:color="auto"/>
        <w:bottom w:val="none" w:sz="0" w:space="0" w:color="auto"/>
        <w:right w:val="none" w:sz="0" w:space="0" w:color="auto"/>
      </w:divBdr>
      <w:divsChild>
        <w:div w:id="2096171342">
          <w:marLeft w:val="0"/>
          <w:marRight w:val="0"/>
          <w:marTop w:val="0"/>
          <w:marBottom w:val="0"/>
          <w:divBdr>
            <w:top w:val="none" w:sz="0" w:space="0" w:color="auto"/>
            <w:left w:val="none" w:sz="0" w:space="0" w:color="auto"/>
            <w:bottom w:val="none" w:sz="0" w:space="0" w:color="auto"/>
            <w:right w:val="none" w:sz="0" w:space="0" w:color="auto"/>
          </w:divBdr>
          <w:divsChild>
            <w:div w:id="1070227979">
              <w:marLeft w:val="0"/>
              <w:marRight w:val="0"/>
              <w:marTop w:val="0"/>
              <w:marBottom w:val="0"/>
              <w:divBdr>
                <w:top w:val="none" w:sz="0" w:space="0" w:color="auto"/>
                <w:left w:val="none" w:sz="0" w:space="0" w:color="auto"/>
                <w:bottom w:val="none" w:sz="0" w:space="0" w:color="auto"/>
                <w:right w:val="none" w:sz="0" w:space="0" w:color="auto"/>
              </w:divBdr>
            </w:div>
            <w:div w:id="1904414657">
              <w:marLeft w:val="0"/>
              <w:marRight w:val="0"/>
              <w:marTop w:val="0"/>
              <w:marBottom w:val="0"/>
              <w:divBdr>
                <w:top w:val="none" w:sz="0" w:space="0" w:color="auto"/>
                <w:left w:val="none" w:sz="0" w:space="0" w:color="auto"/>
                <w:bottom w:val="none" w:sz="0" w:space="0" w:color="auto"/>
                <w:right w:val="none" w:sz="0" w:space="0" w:color="auto"/>
              </w:divBdr>
            </w:div>
            <w:div w:id="1733773076">
              <w:marLeft w:val="0"/>
              <w:marRight w:val="0"/>
              <w:marTop w:val="0"/>
              <w:marBottom w:val="0"/>
              <w:divBdr>
                <w:top w:val="none" w:sz="0" w:space="0" w:color="auto"/>
                <w:left w:val="none" w:sz="0" w:space="0" w:color="auto"/>
                <w:bottom w:val="none" w:sz="0" w:space="0" w:color="auto"/>
                <w:right w:val="none" w:sz="0" w:space="0" w:color="auto"/>
              </w:divBdr>
            </w:div>
            <w:div w:id="1500775930">
              <w:marLeft w:val="0"/>
              <w:marRight w:val="0"/>
              <w:marTop w:val="0"/>
              <w:marBottom w:val="0"/>
              <w:divBdr>
                <w:top w:val="none" w:sz="0" w:space="0" w:color="auto"/>
                <w:left w:val="none" w:sz="0" w:space="0" w:color="auto"/>
                <w:bottom w:val="none" w:sz="0" w:space="0" w:color="auto"/>
                <w:right w:val="none" w:sz="0" w:space="0" w:color="auto"/>
              </w:divBdr>
            </w:div>
            <w:div w:id="1581989505">
              <w:marLeft w:val="0"/>
              <w:marRight w:val="0"/>
              <w:marTop w:val="0"/>
              <w:marBottom w:val="0"/>
              <w:divBdr>
                <w:top w:val="none" w:sz="0" w:space="0" w:color="auto"/>
                <w:left w:val="none" w:sz="0" w:space="0" w:color="auto"/>
                <w:bottom w:val="none" w:sz="0" w:space="0" w:color="auto"/>
                <w:right w:val="none" w:sz="0" w:space="0" w:color="auto"/>
              </w:divBdr>
            </w:div>
            <w:div w:id="2036538262">
              <w:marLeft w:val="0"/>
              <w:marRight w:val="0"/>
              <w:marTop w:val="0"/>
              <w:marBottom w:val="0"/>
              <w:divBdr>
                <w:top w:val="none" w:sz="0" w:space="0" w:color="auto"/>
                <w:left w:val="none" w:sz="0" w:space="0" w:color="auto"/>
                <w:bottom w:val="none" w:sz="0" w:space="0" w:color="auto"/>
                <w:right w:val="none" w:sz="0" w:space="0" w:color="auto"/>
              </w:divBdr>
            </w:div>
            <w:div w:id="1714380510">
              <w:marLeft w:val="0"/>
              <w:marRight w:val="0"/>
              <w:marTop w:val="0"/>
              <w:marBottom w:val="0"/>
              <w:divBdr>
                <w:top w:val="none" w:sz="0" w:space="0" w:color="auto"/>
                <w:left w:val="none" w:sz="0" w:space="0" w:color="auto"/>
                <w:bottom w:val="none" w:sz="0" w:space="0" w:color="auto"/>
                <w:right w:val="none" w:sz="0" w:space="0" w:color="auto"/>
              </w:divBdr>
            </w:div>
          </w:divsChild>
        </w:div>
        <w:div w:id="2449184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information_society/policy/ipv6/docs/studies/IPv6%20security%20models%20and%20implications%2030072010.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c.europa.eu/information_society/policy/ipv6/docs/studies/IPv6%20security%20models%20and%20implications%2030072010.pdf" TargetMode="External"/><Relationship Id="rId12" Type="http://schemas.openxmlformats.org/officeDocument/2006/relationships/hyperlink" Target="http://ec.europa.eu/information_society/policy/ipv6"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training4ipv6.eu/" TargetMode="External"/><Relationship Id="rId11" Type="http://schemas.openxmlformats.org/officeDocument/2006/relationships/hyperlink" Target="http://ipv6-infso.ec.europa.eu" TargetMode="External"/><Relationship Id="rId5" Type="http://schemas.openxmlformats.org/officeDocument/2006/relationships/hyperlink" Target="http://www.ipv6monitoring.eu/" TargetMode="External"/><Relationship Id="rId10" Type="http://schemas.openxmlformats.org/officeDocument/2006/relationships/hyperlink" Target="http://www.training4ipv6.eu" TargetMode="External"/><Relationship Id="rId4" Type="http://schemas.openxmlformats.org/officeDocument/2006/relationships/webSettings" Target="webSettings.xml"/><Relationship Id="rId9" Type="http://schemas.openxmlformats.org/officeDocument/2006/relationships/hyperlink" Target="http://www.ipv6monitoring.eu"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558</Words>
  <Characters>3186</Characters>
  <Application>Microsoft Office Word</Application>
  <DocSecurity>0</DocSecurity>
  <Lines>26</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BJB</dc:creator>
  <cp:lastModifiedBy>BJB</cp:lastModifiedBy>
  <cp:revision>1</cp:revision>
  <dcterms:created xsi:type="dcterms:W3CDTF">2011-06-07T07:25:00Z</dcterms:created>
  <dcterms:modified xsi:type="dcterms:W3CDTF">2011-06-07T07:25:00Z</dcterms:modified>
</cp:coreProperties>
</file>